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апреля  т.г. состоялось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Общее собрание членов Ассоциации «СРО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«ТОП».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both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Собрание  вел  президент  Ассоциации  Волков  Валерий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ладимирович.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Участник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отчета  </w:t>
      </w:r>
      <w:r>
        <w:rPr>
          <w:rFonts w:ascii="Times New Roman" w:hAnsi="Times New Roman" w:cs="Times New Roman"/>
          <w:sz w:val="28"/>
          <w:szCs w:val="28"/>
        </w:rPr>
        <w:t xml:space="preserve">об  исполнении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сметы  за  2024</w:t>
      </w:r>
      <w:r>
        <w:rPr>
          <w:rFonts w:ascii="Times New Roman" w:hAnsi="Times New Roman" w:cs="Times New Roman"/>
          <w:sz w:val="28"/>
          <w:szCs w:val="28"/>
        </w:rPr>
        <w:t xml:space="preserve">  год,  отчета  Ревизионной  комиссии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 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заключения  аудиторской 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результаты </w:t>
      </w:r>
      <w:r>
        <w:rPr>
          <w:rFonts w:ascii="Times New Roman" w:hAnsi="Times New Roman" w:cs="Times New Roman"/>
          <w:sz w:val="28"/>
          <w:szCs w:val="28"/>
        </w:rPr>
        <w:t xml:space="preserve">финансово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хозяйственной  деятельности  Ассоциации  </w:t>
      </w:r>
      <w:r>
        <w:rPr>
          <w:rFonts w:ascii="Times New Roman" w:hAnsi="Times New Roman" w:cs="Times New Roman"/>
          <w:sz w:val="28"/>
          <w:szCs w:val="28"/>
        </w:rPr>
        <w:t xml:space="preserve">за  2024</w:t>
      </w:r>
      <w:r>
        <w:rPr>
          <w:rFonts w:ascii="Times New Roman" w:hAnsi="Times New Roman" w:cs="Times New Roman"/>
          <w:sz w:val="28"/>
          <w:szCs w:val="28"/>
        </w:rPr>
        <w:t xml:space="preserve">  год </w:t>
      </w:r>
      <w:r>
        <w:rPr>
          <w:rFonts w:ascii="Times New Roman" w:hAnsi="Times New Roman" w:cs="Times New Roman"/>
          <w:sz w:val="28"/>
          <w:szCs w:val="28"/>
        </w:rPr>
        <w:t xml:space="preserve">призна</w:t>
      </w:r>
      <w:r>
        <w:rPr>
          <w:rFonts w:ascii="Times New Roman" w:hAnsi="Times New Roman" w:cs="Times New Roman"/>
          <w:sz w:val="28"/>
          <w:szCs w:val="28"/>
        </w:rPr>
        <w:t xml:space="preserve">ны  удовлетворительными.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 2 - 4  кварталы  202</w:t>
      </w:r>
      <w:r>
        <w:rPr>
          <w:rFonts w:ascii="Times New Roman" w:hAnsi="Times New Roman" w:cs="Times New Roman"/>
          <w:sz w:val="28"/>
          <w:szCs w:val="28"/>
        </w:rPr>
        <w:t xml:space="preserve">4 г.  и  1 квартал  202</w:t>
      </w:r>
      <w:r>
        <w:rPr>
          <w:rFonts w:ascii="Times New Roman" w:hAnsi="Times New Roman" w:cs="Times New Roman"/>
          <w:sz w:val="28"/>
          <w:szCs w:val="28"/>
        </w:rPr>
        <w:t xml:space="preserve">5 г. утвержден  размер </w:t>
      </w:r>
      <w:r>
        <w:rPr>
          <w:rFonts w:ascii="Times New Roman" w:hAnsi="Times New Roman" w:cs="Times New Roman"/>
          <w:sz w:val="28"/>
          <w:szCs w:val="28"/>
        </w:rPr>
        <w:t xml:space="preserve">членских  взносов – 6000 рублей  в  месяц.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Утверждена  смета  доходов  и  расходов  Ассоциации  на 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Проведены  выборы Ревизионной комиссии  Ассоциации.  В  состав </w:t>
      </w:r>
      <w:r>
        <w:rPr>
          <w:rFonts w:ascii="Times New Roman" w:hAnsi="Times New Roman" w:cs="Times New Roman"/>
          <w:sz w:val="28"/>
          <w:szCs w:val="28"/>
        </w:rPr>
        <w:t xml:space="preserve">комиссии  избраны:  Бойцова Ольга</w:t>
      </w:r>
      <w:r>
        <w:rPr>
          <w:rFonts w:ascii="Times New Roman" w:hAnsi="Times New Roman" w:cs="Times New Roman"/>
          <w:sz w:val="28"/>
          <w:szCs w:val="28"/>
        </w:rPr>
        <w:t xml:space="preserve"> Викторовна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бухгалтер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 ПИ 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Тверь</w:t>
      </w: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»;  </w:t>
      </w:r>
      <w:r>
        <w:rPr>
          <w:rFonts w:ascii="Times New Roman" w:hAnsi="Times New Roman" w:cs="Times New Roman"/>
          <w:sz w:val="28"/>
          <w:szCs w:val="28"/>
        </w:rPr>
        <w:t xml:space="preserve">Захарова  Ольга  Владимировна – директор </w:t>
      </w:r>
      <w:r>
        <w:rPr>
          <w:rFonts w:ascii="Times New Roman" w:hAnsi="Times New Roman" w:cs="Times New Roman"/>
          <w:sz w:val="28"/>
          <w:szCs w:val="28"/>
        </w:rPr>
        <w:t xml:space="preserve">ООО «</w:t>
      </w:r>
      <w:r>
        <w:rPr>
          <w:rFonts w:ascii="Times New Roman" w:hAnsi="Times New Roman" w:cs="Times New Roman"/>
          <w:sz w:val="28"/>
          <w:szCs w:val="28"/>
        </w:rPr>
        <w:t xml:space="preserve">Промтехмонтажцентр</w:t>
      </w:r>
      <w:r>
        <w:rPr>
          <w:rFonts w:ascii="Times New Roman" w:hAnsi="Times New Roman" w:cs="Times New Roman"/>
          <w:sz w:val="28"/>
          <w:szCs w:val="28"/>
        </w:rPr>
        <w:t xml:space="preserve">»; Каляскин Александ Владимирович-директор</w:t>
      </w:r>
      <w:r>
        <w:rPr>
          <w:rFonts w:ascii="Times New Roman" w:hAnsi="Times New Roman" w:cs="Times New Roman"/>
          <w:sz w:val="28"/>
          <w:szCs w:val="28"/>
        </w:rPr>
        <w:t xml:space="preserve"> ООО «ПКБ «Остов».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      Решением собрания назначен новый директор Ассоциации Демидов Сергей Григрьевич.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1_635"/>
        <w:ind w:left="0" w:firstLine="708"/>
        <w:jc w:val="both"/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Прошли довыборы членов правления Ассоциации. В состав правления тайным голосованием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были выбраны: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_635"/>
        <w:ind w:left="0" w:firstLine="708"/>
        <w:jc w:val="both"/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кандидат от членов Ассоциаци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617"/>
        <w:ind w:left="708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pacing w:val="1"/>
          <w:sz w:val="28"/>
          <w:szCs w:val="28"/>
        </w:rPr>
        <w:t xml:space="preserve">-Мацаева Анна Николаевна – зам. директора ООО «КПМ № 2»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1_635"/>
        <w:ind w:left="0" w:firstLine="708"/>
        <w:jc w:val="both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независимые кандидаты: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1_635"/>
        <w:ind w:left="0"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Дубинина Светлана Борисовна – директор Тверского технологического колледжа;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_635"/>
        <w:ind w:left="0" w:firstLine="708"/>
        <w:jc w:val="both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Сипягин Александр Николаевич – генерального директора ассоциации «СРО «ТОС».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Принято решение о внесении изменений во внутренние документы Ассоциации: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Положение о компенсационном фонде возмещения вреда ассоциации «СРО «ТОП»,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Положение о компенсационном фонде обеспечения договорных обязательств ассоциации  «СРО «ТОП»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Устав Ассоциации.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 работе  собрания  приняли  участие  представители  от  59</w:t>
      </w:r>
      <w:r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Ассоциации,  а</w:t>
      </w:r>
      <w:r>
        <w:rPr>
          <w:rFonts w:ascii="Times New Roman" w:hAnsi="Times New Roman" w:cs="Times New Roman"/>
          <w:sz w:val="28"/>
          <w:szCs w:val="28"/>
        </w:rPr>
        <w:t xml:space="preserve">  также  сотрудники  дирекции Ассоциации и приглашенные лица.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0"/>
        <w:jc w:val="both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***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62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5" w:customStyle="1">
    <w:name w:val="Абзац списка"/>
    <w:uiPriority w:val="34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DemidovAG</cp:lastModifiedBy>
  <cp:revision>1</cp:revision>
  <dcterms:modified xsi:type="dcterms:W3CDTF">2025-04-15T10:45:37Z</dcterms:modified>
</cp:coreProperties>
</file>